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roked="f" style="width:595.27559055118pt; height:841.8897637795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ectPr>
          <w:pgSz w:orient="portrait" w:w="11905.511811023622" w:h="16837.79527559055"/>
          <w:pgMar w:top="0" w:right="0" w:bottom="0" w:left="0" w:header="720" w:footer="720" w:gutter="0"/>
          <w:cols w:num="1" w:space="720"/>
        </w:sectPr>
      </w:pPr>
    </w:p>
    <w:p>
      <w:pPr>
        <w:jc w:val="center"/>
      </w:pPr>
      <w:r>
        <w:rPr>
          <w:rFonts w:ascii="宋体" w:hAnsi="宋体" w:eastAsia="宋体" w:cs="宋体"/>
          <w:sz w:val="60"/>
          <w:szCs w:val="60"/>
          <w:b w:val="1"/>
          <w:bCs w:val="1"/>
        </w:rPr>
        <w:t xml:space="preserve">专利申请与侵权诉讼</w:t>
      </w:r>
    </w:p>
    <w:p>
      <w:pPr>
        <w:jc w:val="center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早该帮产品手册</w:t>
      </w:r>
    </w:p>
    <w:p/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专利申请与侵权诉讼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◼ 服务简介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- 明确成品的技术标准和质量要求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- 确保成品符合行业规范和法律法规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- 提供成品检测与认证服务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- 协助客户进行成品的市场推广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◼ 服务目标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本服务旨在为企业和个人提供专业的专利申请与侵权诉讼支持。通过精准的专利申请策略，帮助客户高效获取专利权，确保技术创新成果得到法律保护。同时，针对潜在的专利侵权风险，提供全面的侵权风险评估和应对方案，保障客户的合法权益不受侵害。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在专利申请方面，我们提供从专利检索、申请文件撰写到审查答辩的全流程服务，确保申请材料的质量和合规性，提高专利授权率。在侵权诉讼方面，我们协助客户进行侵权证据收集、法律文书准备及诉讼代理，力求在诉讼过程中占据有利地位，争取最优判决结果。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我们的服务团队由资深专利代理人和专业律师组成，凭借丰富的行业经验和深厚的法律知识，为客户提供个性化、高效化的解决方案。通过我们的专业服务，客户能够有效规避专利风险，提升市场竞争力，实现创新成果的商业价值最大化。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◼ 服务内容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专利申请与侵权诉讼是知识产权保护的重要环节。专利申请涉及创新成果的法律保护，需提交详细的技术方案和权利要求，经过审查合格后授予专利权。这一过程确保了发明人的独占权益，促进技术创新和市场竞争。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侵权诉讼则是对专利权的有力维护。当专利权受到侵犯时，权利人可通过法律途径提起诉讼，要求停止侵权行为并赔偿损失。侵权诉讼需收集充分证据，证明对方侵权事实，并依法进行维权。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服务内容包括专利申请文件的撰写、提交及跟踪，确保申请过程高效合规；提供专利检索与分析，评估专利可行性和侵权风险；协助处理专利复审、无效宣告等法律事务；以及侵权诉讼的咨询、代理和调解，全方位保障客户知识产权权益。通过专业服务，助力企业构建坚实的知识产权保护体系。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◼ 提纲框架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1. 引言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- 专利申请与侵权诉讼概述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- 规格说明的重要性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2. 专利申请流程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- 前期准备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- 发明构思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- 专利检索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- 申请文件准备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- 说明书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- 权利要求书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- 附图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- 提交申请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- 国家知识产权局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- 国际申请（PCT）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3. 规格说明在专利申请中的作用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- 明确技术特征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- 界定保护范围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- 提高申请成功率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4. 侵权诉讼流程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- 侵权认定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- 技术比对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- 权利要求解释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- 诉讼准备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- 证据收集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- 法律咨询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- 法院审理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- 诉状提交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- 开庭审理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5. 规格说明在侵权诉讼中的应用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- 辅助侵权判定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- 解释权利要求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- 证明技术特征一致性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6. 案例分析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- 典型专利侵权案例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- 规格说明在案例中的具体应用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7. 结论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- 规格说明对专利申请与侵权诉讼的重要性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- 对企业和发明人的建议</w:t>
      </w:r>
    </w:p>
    <w:p/>
    <w:p/>
    <w:p/>
    <w:p/>
    <w:p>
      <w:pPr/>
    </w:p>
    <w:sectPr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fldChar w:fldCharType="begin"/>
    </w:r>
    <w:r>
      <w:rPr>
        <w:rFonts w:ascii="宋体" w:hAnsi="宋体" w:eastAsia="宋体" w:cs="宋体"/>
        <w:sz w:val="28"/>
        <w:szCs w:val="28"/>
        <w:b w:val="0"/>
        <w:bCs w:val="0"/>
      </w:rPr>
      <w:instrText xml:space="preserve">PAGE</w:instrText>
    </w:r>
    <w:r>
      <w:fldChar w:fldCharType="separate"/>
    </w:r>
    <w:r>
      <w:fldChar w:fldCharType="end"/>
    </w:r>
    <w:r>
      <w:rPr>
        <w:rFonts w:ascii="宋体" w:hAnsi="宋体" w:eastAsia="宋体" w:cs="宋体"/>
        <w:sz w:val="28"/>
        <w:szCs w:val="28"/>
        <w:b w:val="0"/>
        <w:bCs w:val="0"/>
      </w:rPr>
      <w:t xml:space="preserve"> / </w:t>
    </w:r>
    <w:r>
      <w:fldChar w:fldCharType="begin"/>
    </w:r>
    <w:r>
      <w:rPr>
        <w:rFonts w:ascii="宋体" w:hAnsi="宋体" w:eastAsia="宋体" w:cs="宋体"/>
        <w:sz w:val="28"/>
        <w:szCs w:val="28"/>
        <w:b w:val="0"/>
        <w:bCs w:val="0"/>
      </w:rPr>
      <w:instrText xml:space="preserve">NUMPAGES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2025-02-26T14:42:48+08:00</dcterms:created>
  <dcterms:modified xsi:type="dcterms:W3CDTF">2025-02-26T14:42:48+08:00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